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230BD3EE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3C236A08" w:rsidR="009B7B71" w:rsidRPr="00FA209C" w:rsidRDefault="00C21038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21</w:t>
      </w:r>
      <w:r w:rsidR="009B7B71" w:rsidRPr="00FA209C">
        <w:rPr>
          <w:sz w:val="32"/>
          <w:szCs w:val="32"/>
        </w:rPr>
        <w:t>, 202</w:t>
      </w:r>
      <w:r w:rsidR="00371AC1">
        <w:rPr>
          <w:sz w:val="32"/>
          <w:szCs w:val="32"/>
        </w:rPr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7EAFD024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Mr. Ralph </w:t>
      </w:r>
      <w:proofErr w:type="spellStart"/>
      <w:r>
        <w:t>Libersat</w:t>
      </w:r>
      <w:proofErr w:type="spellEnd"/>
      <w:r>
        <w:t xml:space="preserve">, </w:t>
      </w:r>
      <w:r w:rsidR="00567B58">
        <w:t xml:space="preserve">Mr. Tommy Thibodeaux, </w:t>
      </w:r>
      <w:r w:rsidR="00EC5523">
        <w:t>a</w:t>
      </w:r>
      <w:r>
        <w:t xml:space="preserve">nd Mr. </w:t>
      </w:r>
      <w:r w:rsidR="00EC5523">
        <w:t>Donald Segura</w:t>
      </w:r>
      <w:r w:rsidR="00446A83">
        <w:t>.  Member Absent:</w:t>
      </w:r>
      <w:r w:rsidR="005A2014">
        <w:t xml:space="preserve"> </w:t>
      </w:r>
      <w:r w:rsidR="00371AC1">
        <w:t xml:space="preserve">Mr. </w:t>
      </w:r>
      <w:r w:rsidR="00567B58">
        <w:t>Edward Sonnier</w:t>
      </w:r>
      <w:r w:rsidR="00371AC1">
        <w:t xml:space="preserve"> and </w:t>
      </w:r>
      <w:r>
        <w:t xml:space="preserve">Mr. </w:t>
      </w:r>
      <w:r w:rsidR="00EC5523">
        <w:t xml:space="preserve">Bradley </w:t>
      </w:r>
      <w:proofErr w:type="spellStart"/>
      <w:r w:rsidR="00EC5523"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737B1A">
        <w:t>Mr. Larry Cramer,</w:t>
      </w:r>
      <w:r w:rsidR="00C215B0">
        <w:t xml:space="preserve"> </w:t>
      </w:r>
      <w:r w:rsidR="004A6E4D">
        <w:t xml:space="preserve">Mr. Gene Sellers, Jr, </w:t>
      </w:r>
      <w:r w:rsidR="000F562D">
        <w:t xml:space="preserve">Mr. John </w:t>
      </w:r>
      <w:proofErr w:type="spellStart"/>
      <w:r w:rsidR="000F562D">
        <w:t>Istre</w:t>
      </w:r>
      <w:proofErr w:type="spellEnd"/>
      <w:r w:rsidR="000F562D">
        <w:t xml:space="preserve">, </w:t>
      </w:r>
      <w:r w:rsidR="00563125">
        <w:t xml:space="preserve">Mr. Corey Hulin, </w:t>
      </w:r>
      <w:r w:rsidR="007F062A">
        <w:t xml:space="preserve">Mr. Todd Vincent, </w:t>
      </w:r>
      <w:r w:rsidR="00371AC1">
        <w:t xml:space="preserve">Mr. </w:t>
      </w:r>
      <w:r w:rsidR="00C37AC1">
        <w:t>Eddie Lau</w:t>
      </w:r>
      <w:r w:rsidR="00371AC1">
        <w:t xml:space="preserve">, Mr. Whitney Broussard, Mrs. </w:t>
      </w:r>
      <w:proofErr w:type="spellStart"/>
      <w:r w:rsidR="00371AC1">
        <w:t>Kelia</w:t>
      </w:r>
      <w:proofErr w:type="spellEnd"/>
      <w:r w:rsidR="00371AC1">
        <w:t xml:space="preserve"> Bingham, Mrs. Jody White, Mr. Phil</w:t>
      </w:r>
      <w:r w:rsidR="00E5621D">
        <w:t>l</w:t>
      </w:r>
      <w:r w:rsidR="00371AC1">
        <w:t>ip</w:t>
      </w:r>
      <w:r w:rsidR="00E5621D">
        <w:t xml:space="preserve"> Parker</w:t>
      </w:r>
      <w:r w:rsidR="00563125">
        <w:t xml:space="preserve">, Mr. Russell Foley, Mr. Tom </w:t>
      </w:r>
      <w:proofErr w:type="spellStart"/>
      <w:r w:rsidR="00563125">
        <w:t>Zaunbrecher</w:t>
      </w:r>
      <w:proofErr w:type="spellEnd"/>
      <w:r w:rsidR="00563125">
        <w:t xml:space="preserve">, Mr. Pat Landry, Mr. Mark Romero, and </w:t>
      </w:r>
      <w:r w:rsidR="00F51161">
        <w:t xml:space="preserve">Ms. </w:t>
      </w:r>
      <w:proofErr w:type="spellStart"/>
      <w:r w:rsidR="00F51161">
        <w:t>Crishell</w:t>
      </w:r>
      <w:proofErr w:type="spellEnd"/>
      <w:r w:rsidR="00F51161">
        <w:t xml:space="preserve"> Hebert.</w:t>
      </w:r>
      <w:r w:rsidR="00BE226D">
        <w:t xml:space="preserve">  </w:t>
      </w:r>
    </w:p>
    <w:p w14:paraId="7578B42A" w14:textId="77777777" w:rsidR="00EF61DE" w:rsidRDefault="00EF61DE" w:rsidP="009B7B71">
      <w:pPr>
        <w:pStyle w:val="NoSpacing"/>
      </w:pPr>
    </w:p>
    <w:p w14:paraId="09B6D8B3" w14:textId="5A3FB91C" w:rsidR="00ED4F00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42F16EAA" w14:textId="2FBF012F" w:rsidR="00A8326F" w:rsidRDefault="00BE226D" w:rsidP="00BE226D">
      <w:pPr>
        <w:spacing w:after="0"/>
        <w:ind w:firstLine="720"/>
      </w:pPr>
      <w:r>
        <w:t xml:space="preserve">Upon motion by Mr. </w:t>
      </w:r>
      <w:proofErr w:type="spellStart"/>
      <w:r w:rsidR="00E5621D">
        <w:t>Libersat</w:t>
      </w:r>
      <w:proofErr w:type="spellEnd"/>
      <w:r w:rsidR="000F562D">
        <w:t xml:space="preserve"> </w:t>
      </w:r>
      <w:r>
        <w:t xml:space="preserve">and seconded by Mr. </w:t>
      </w:r>
      <w:r w:rsidR="00F51161">
        <w:t>Thibodeaux</w:t>
      </w:r>
      <w:r>
        <w:t>, the minutes of the previous meeting</w:t>
      </w:r>
      <w:r w:rsidR="00B604CC">
        <w:t xml:space="preserve"> of </w:t>
      </w:r>
      <w:r w:rsidR="00F51161">
        <w:t>January 24</w:t>
      </w:r>
      <w:r w:rsidR="00E5621D">
        <w:t>, 202</w:t>
      </w:r>
      <w:r w:rsidR="00F51161">
        <w:t>2</w:t>
      </w:r>
      <w:r>
        <w:t xml:space="preserve"> were accepted and approved.  Motion unanimously carried.</w:t>
      </w:r>
    </w:p>
    <w:p w14:paraId="016680FD" w14:textId="0A6C0EA1" w:rsidR="00E5621D" w:rsidRDefault="00E5621D" w:rsidP="00BE226D">
      <w:pPr>
        <w:spacing w:after="0"/>
        <w:ind w:firstLine="720"/>
      </w:pPr>
    </w:p>
    <w:p w14:paraId="57F184CE" w14:textId="3078F813" w:rsidR="00F51161" w:rsidRDefault="00F51161" w:rsidP="00F51161">
      <w:pPr>
        <w:spacing w:after="0"/>
        <w:ind w:firstLine="720"/>
      </w:pPr>
      <w:r>
        <w:t xml:space="preserve">Mr. Larry </w:t>
      </w:r>
      <w:proofErr w:type="spellStart"/>
      <w:r>
        <w:t>Carmer</w:t>
      </w:r>
      <w:proofErr w:type="spellEnd"/>
      <w:r>
        <w:t xml:space="preserve"> with Sellers’ and Associates gave an update on the Loreauville Canal Navigable Control Structure project reporting they still haven’t </w:t>
      </w:r>
      <w:r w:rsidR="004600CA">
        <w:t>heard</w:t>
      </w:r>
      <w:r>
        <w:t xml:space="preserve"> back from </w:t>
      </w:r>
      <w:r w:rsidR="00E63A30">
        <w:t>the Corps of Engineers on the status of permitting</w:t>
      </w:r>
      <w:r>
        <w:t xml:space="preserve">.   </w:t>
      </w:r>
    </w:p>
    <w:p w14:paraId="1EB371AD" w14:textId="07C24190" w:rsidR="004C601E" w:rsidRDefault="004C601E" w:rsidP="00BE226D">
      <w:pPr>
        <w:spacing w:after="0"/>
        <w:ind w:firstLine="720"/>
      </w:pPr>
    </w:p>
    <w:p w14:paraId="0FC752BF" w14:textId="19E061CE" w:rsidR="003B5680" w:rsidRDefault="003B5680" w:rsidP="003B5680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moved to approve Payment No. 9 for the New Office Building to M.D. Descant, LLC for the amount of $50,706.56 (56% complete thru 1/25/2022).  Motion unanimously carried.  </w:t>
      </w:r>
    </w:p>
    <w:p w14:paraId="4259F2E0" w14:textId="0DDAA123" w:rsidR="003B5680" w:rsidRDefault="003B5680" w:rsidP="00BE226D">
      <w:pPr>
        <w:spacing w:after="0"/>
        <w:ind w:firstLine="720"/>
      </w:pPr>
    </w:p>
    <w:p w14:paraId="17647D6E" w14:textId="4C01908B" w:rsidR="003B5680" w:rsidRDefault="003B5680" w:rsidP="00BE226D">
      <w:pPr>
        <w:spacing w:after="0"/>
        <w:ind w:firstLine="720"/>
      </w:pPr>
    </w:p>
    <w:p w14:paraId="7312F710" w14:textId="77777777" w:rsidR="00600438" w:rsidRDefault="00600438" w:rsidP="00BE226D">
      <w:pPr>
        <w:spacing w:after="0"/>
        <w:ind w:firstLine="720"/>
      </w:pPr>
    </w:p>
    <w:p w14:paraId="1C989E93" w14:textId="77777777" w:rsidR="003B5680" w:rsidRDefault="003B5680" w:rsidP="00BE226D">
      <w:pPr>
        <w:spacing w:after="0"/>
        <w:ind w:firstLine="720"/>
      </w:pPr>
    </w:p>
    <w:p w14:paraId="0E0197D5" w14:textId="77777777" w:rsidR="003B5680" w:rsidRDefault="003B5680" w:rsidP="00BE226D">
      <w:pPr>
        <w:spacing w:after="0"/>
        <w:ind w:firstLine="720"/>
      </w:pPr>
    </w:p>
    <w:p w14:paraId="50D052CA" w14:textId="77777777" w:rsidR="003B5680" w:rsidRDefault="003B5680" w:rsidP="003B5680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304E506" w14:textId="77777777" w:rsidR="003B5680" w:rsidRDefault="003B5680" w:rsidP="003B5680">
      <w:pPr>
        <w:spacing w:after="0" w:line="240" w:lineRule="auto"/>
        <w:rPr>
          <w:b w:val="0"/>
        </w:rPr>
      </w:pPr>
      <w:r>
        <w:t>February 21, 2022</w:t>
      </w:r>
    </w:p>
    <w:p w14:paraId="4DD3089F" w14:textId="77777777" w:rsidR="003B5680" w:rsidRDefault="003B5680" w:rsidP="003B5680">
      <w:pPr>
        <w:spacing w:after="0" w:line="240" w:lineRule="auto"/>
        <w:rPr>
          <w:b w:val="0"/>
        </w:rPr>
      </w:pPr>
      <w:r>
        <w:t>Page 2</w:t>
      </w:r>
    </w:p>
    <w:p w14:paraId="6E947819" w14:textId="33FE95C0" w:rsidR="003B5680" w:rsidRDefault="003B5680" w:rsidP="00BE226D">
      <w:pPr>
        <w:spacing w:after="0"/>
        <w:ind w:firstLine="720"/>
      </w:pPr>
    </w:p>
    <w:p w14:paraId="48C3C65C" w14:textId="199D8892" w:rsidR="003B5680" w:rsidRDefault="003B5680" w:rsidP="00BE226D">
      <w:pPr>
        <w:spacing w:after="0"/>
        <w:ind w:firstLine="720"/>
      </w:pPr>
    </w:p>
    <w:p w14:paraId="4B8D1803" w14:textId="77777777" w:rsidR="003B5680" w:rsidRDefault="003B5680" w:rsidP="00BE226D">
      <w:pPr>
        <w:spacing w:after="0"/>
        <w:ind w:firstLine="720"/>
      </w:pPr>
    </w:p>
    <w:p w14:paraId="506A0F89" w14:textId="376C859B" w:rsidR="003B5680" w:rsidRDefault="003B5680" w:rsidP="00BE226D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moved to approve payment on the New Office Building to The Seller’s Group for reimbursable expenses in the amount of $180.00 and 25% Base Fees in the amount of $1,188.94.  Motion unanimously carried</w:t>
      </w:r>
    </w:p>
    <w:p w14:paraId="5EF80C66" w14:textId="05E93482" w:rsidR="00F93607" w:rsidRDefault="00F93607" w:rsidP="00A8326F">
      <w:pPr>
        <w:spacing w:after="0"/>
        <w:ind w:firstLine="720"/>
      </w:pPr>
    </w:p>
    <w:p w14:paraId="30996852" w14:textId="30FF13F0" w:rsidR="003B5680" w:rsidRDefault="003B5680" w:rsidP="003B5680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moved to approve Change Order </w:t>
      </w:r>
      <w:r w:rsidR="00CA6890">
        <w:t>#3 for</w:t>
      </w:r>
      <w:r>
        <w:t xml:space="preserve"> the New Office Building</w:t>
      </w:r>
      <w:r w:rsidR="00B06487">
        <w:t xml:space="preserve"> and authorize the Chairman to sign the Change Order</w:t>
      </w:r>
      <w:r>
        <w:t>.  Motion unanimously carried</w:t>
      </w:r>
    </w:p>
    <w:p w14:paraId="361C8D79" w14:textId="2BC5E30E" w:rsidR="00A8326F" w:rsidRDefault="00A8326F" w:rsidP="00A8326F">
      <w:pPr>
        <w:spacing w:after="0"/>
        <w:ind w:firstLine="720"/>
      </w:pPr>
    </w:p>
    <w:p w14:paraId="77394C0A" w14:textId="6DE4029A" w:rsidR="00CA6890" w:rsidRDefault="00CA6890" w:rsidP="00BE226D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moved to approve the Sealing of the Brick at the Pump Station in </w:t>
      </w:r>
      <w:proofErr w:type="spellStart"/>
      <w:r>
        <w:t>Krotz</w:t>
      </w:r>
      <w:proofErr w:type="spellEnd"/>
      <w:r>
        <w:t xml:space="preserve"> Springs.  Motion unanimously carried.</w:t>
      </w:r>
    </w:p>
    <w:p w14:paraId="5F44BAE4" w14:textId="6AC29ADC" w:rsidR="00D5121F" w:rsidRDefault="00D5121F" w:rsidP="00BE226D">
      <w:pPr>
        <w:spacing w:after="0"/>
        <w:ind w:firstLine="720"/>
      </w:pPr>
    </w:p>
    <w:p w14:paraId="46BBE88D" w14:textId="775E25EA" w:rsidR="00D5121F" w:rsidRDefault="00D5121F" w:rsidP="00BE226D">
      <w:pPr>
        <w:spacing w:after="0"/>
        <w:ind w:firstLine="720"/>
      </w:pPr>
      <w:r>
        <w:t xml:space="preserve">Mr. Donald </w:t>
      </w:r>
      <w:proofErr w:type="spellStart"/>
      <w:r>
        <w:t>Sagrera</w:t>
      </w:r>
      <w:proofErr w:type="spellEnd"/>
      <w:r>
        <w:t xml:space="preserve"> presented the Board with the replacement of Pump #5 update, stating the replacement is complete.</w:t>
      </w:r>
    </w:p>
    <w:p w14:paraId="71E17F0F" w14:textId="72D468CB" w:rsidR="00D5121F" w:rsidRDefault="00D5121F" w:rsidP="00BE226D">
      <w:pPr>
        <w:spacing w:after="0"/>
        <w:ind w:firstLine="720"/>
      </w:pPr>
    </w:p>
    <w:p w14:paraId="59C527CF" w14:textId="5F6264C3" w:rsidR="00D5121F" w:rsidRDefault="00D5121F" w:rsidP="00BE226D">
      <w:pPr>
        <w:spacing w:after="0"/>
        <w:ind w:firstLine="720"/>
      </w:pPr>
      <w:r>
        <w:t xml:space="preserve">Mrs. </w:t>
      </w:r>
      <w:proofErr w:type="spellStart"/>
      <w:r>
        <w:t>Kelia</w:t>
      </w:r>
      <w:proofErr w:type="spellEnd"/>
      <w:r>
        <w:t xml:space="preserve"> Bingham presented the Board with an update on the Regional Gage Project</w:t>
      </w:r>
      <w:r w:rsidR="00B06487">
        <w:t xml:space="preserve"> stating Phase I is complete.</w:t>
      </w:r>
    </w:p>
    <w:p w14:paraId="5D52504B" w14:textId="39DF39F8" w:rsidR="00D5121F" w:rsidRDefault="00D5121F" w:rsidP="00BE226D">
      <w:pPr>
        <w:spacing w:after="0"/>
        <w:ind w:firstLine="720"/>
      </w:pPr>
    </w:p>
    <w:p w14:paraId="436E4ED6" w14:textId="323117B4" w:rsidR="00B06487" w:rsidRDefault="00B06487" w:rsidP="00B06487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moved to amend the agenda to move into New Business for the Legal Report.  Motion unanimously carried.</w:t>
      </w:r>
    </w:p>
    <w:p w14:paraId="43BFA813" w14:textId="44ACAF8F" w:rsidR="00D5121F" w:rsidRDefault="00D5121F" w:rsidP="00BE226D">
      <w:pPr>
        <w:spacing w:after="0"/>
        <w:ind w:firstLine="720"/>
      </w:pPr>
    </w:p>
    <w:p w14:paraId="2FD7E4D4" w14:textId="0786FBF3" w:rsidR="00B06487" w:rsidRDefault="00B06487" w:rsidP="00BE226D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moved into Executive Session to discuss legal matters concerning the </w:t>
      </w:r>
      <w:r w:rsidR="00ED7377">
        <w:t>Class Action Suit.  Motion unanimously carried.</w:t>
      </w:r>
    </w:p>
    <w:p w14:paraId="607C3D8A" w14:textId="1951D40A" w:rsidR="00ED7377" w:rsidRDefault="00ED7377" w:rsidP="00BE226D">
      <w:pPr>
        <w:spacing w:after="0"/>
        <w:ind w:firstLine="720"/>
      </w:pPr>
    </w:p>
    <w:p w14:paraId="7340559A" w14:textId="3AD63934" w:rsidR="00ED7377" w:rsidRDefault="00ED7377" w:rsidP="00BE226D">
      <w:pPr>
        <w:spacing w:after="0"/>
        <w:ind w:firstLine="720"/>
      </w:pPr>
      <w:r>
        <w:t xml:space="preserve">Upon motion by Mr. Thibodeaux and seconded Mr. </w:t>
      </w:r>
      <w:proofErr w:type="spellStart"/>
      <w:r>
        <w:t>Libersat</w:t>
      </w:r>
      <w:proofErr w:type="spellEnd"/>
      <w:r>
        <w:t>, the Board moved back into Regular Session.  Motion unanimously carried.</w:t>
      </w:r>
    </w:p>
    <w:p w14:paraId="475D4247" w14:textId="5FC47515" w:rsidR="00ED7377" w:rsidRDefault="00ED7377" w:rsidP="00BE226D">
      <w:pPr>
        <w:spacing w:after="0"/>
        <w:ind w:firstLine="720"/>
      </w:pPr>
    </w:p>
    <w:p w14:paraId="2A833B76" w14:textId="77777777" w:rsidR="00ED7377" w:rsidRDefault="00ED7377" w:rsidP="00BE226D">
      <w:pPr>
        <w:spacing w:after="0"/>
        <w:ind w:firstLine="720"/>
      </w:pPr>
      <w:r>
        <w:t>Mr. Eddie Lau with RM Partners, LLC presented an update on our Social Media Campaign.</w:t>
      </w:r>
    </w:p>
    <w:p w14:paraId="4386A944" w14:textId="77777777" w:rsidR="00ED7377" w:rsidRDefault="00ED7377" w:rsidP="00BE226D">
      <w:pPr>
        <w:spacing w:after="0"/>
        <w:ind w:firstLine="720"/>
      </w:pPr>
    </w:p>
    <w:p w14:paraId="0ECC97EC" w14:textId="20186D5F" w:rsidR="00ED7377" w:rsidRDefault="00ED7377" w:rsidP="00BE226D">
      <w:pPr>
        <w:spacing w:after="0"/>
        <w:ind w:firstLine="720"/>
      </w:pPr>
    </w:p>
    <w:p w14:paraId="27CFE67B" w14:textId="77777777" w:rsidR="00ED7377" w:rsidRDefault="00ED7377" w:rsidP="00ED7377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DC9B866" w14:textId="77777777" w:rsidR="00ED7377" w:rsidRDefault="00ED7377" w:rsidP="00ED7377">
      <w:pPr>
        <w:spacing w:after="0" w:line="240" w:lineRule="auto"/>
        <w:rPr>
          <w:b w:val="0"/>
        </w:rPr>
      </w:pPr>
      <w:r>
        <w:t>February 21, 2022</w:t>
      </w:r>
    </w:p>
    <w:p w14:paraId="6EB41857" w14:textId="05B56CAF" w:rsidR="00ED7377" w:rsidRDefault="00ED7377" w:rsidP="00ED7377">
      <w:pPr>
        <w:spacing w:after="0" w:line="240" w:lineRule="auto"/>
        <w:rPr>
          <w:b w:val="0"/>
        </w:rPr>
      </w:pPr>
      <w:r>
        <w:t xml:space="preserve">Page </w:t>
      </w:r>
      <w:r w:rsidR="009C4D86">
        <w:t>3</w:t>
      </w:r>
    </w:p>
    <w:p w14:paraId="497CFA8A" w14:textId="5AA46390" w:rsidR="00B06487" w:rsidRDefault="00B06487" w:rsidP="00BE226D">
      <w:pPr>
        <w:spacing w:after="0"/>
        <w:ind w:firstLine="720"/>
      </w:pPr>
    </w:p>
    <w:p w14:paraId="5CBCAC1D" w14:textId="08A2A464" w:rsidR="00ED4467" w:rsidRDefault="00ED4467" w:rsidP="00ED4467">
      <w:pPr>
        <w:spacing w:after="0"/>
      </w:pPr>
      <w:r>
        <w:tab/>
        <w:t xml:space="preserve">Upon motion by Mr. </w:t>
      </w:r>
      <w:r w:rsidR="009C4D86">
        <w:t>Thibodeaux</w:t>
      </w:r>
      <w:r>
        <w:t xml:space="preserve"> and seconded by Mr. </w:t>
      </w:r>
      <w:proofErr w:type="spellStart"/>
      <w:r w:rsidR="009C4D86">
        <w:t>Libersat</w:t>
      </w:r>
      <w:proofErr w:type="spellEnd"/>
      <w:r>
        <w:t xml:space="preserve">, the Financial Statement for period ending </w:t>
      </w:r>
      <w:r w:rsidR="009C4D86">
        <w:t xml:space="preserve">January </w:t>
      </w:r>
      <w:r w:rsidR="006F030F">
        <w:t>3</w:t>
      </w:r>
      <w:r w:rsidR="00F50AA2">
        <w:t>1</w:t>
      </w:r>
      <w:r>
        <w:t>, 202</w:t>
      </w:r>
      <w:r w:rsidR="009C4D86">
        <w:t>2</w:t>
      </w:r>
      <w:r w:rsidR="00F50AA2">
        <w:t xml:space="preserve"> </w:t>
      </w:r>
      <w:r>
        <w:t>w</w:t>
      </w:r>
      <w:r w:rsidR="00F50AA2">
        <w:t>ere</w:t>
      </w:r>
      <w:r>
        <w:t xml:space="preserve"> accepted and approved.  Motion unanimously carried.</w:t>
      </w:r>
    </w:p>
    <w:p w14:paraId="1EE67EDB" w14:textId="0B9D67BC" w:rsidR="009C4D86" w:rsidRDefault="009C4D86" w:rsidP="00ED4467">
      <w:pPr>
        <w:spacing w:after="0"/>
      </w:pPr>
    </w:p>
    <w:p w14:paraId="30A15869" w14:textId="09D5F36C" w:rsidR="009C4D86" w:rsidRDefault="009C4D86" w:rsidP="00ED4467">
      <w:pPr>
        <w:spacing w:after="0"/>
      </w:pPr>
      <w:r>
        <w:tab/>
        <w:t xml:space="preserve">Upon motion by </w:t>
      </w:r>
      <w:r w:rsidR="000153FF">
        <w:t xml:space="preserve">Mr. </w:t>
      </w:r>
      <w:proofErr w:type="spellStart"/>
      <w:r>
        <w:t>Libersat</w:t>
      </w:r>
      <w:proofErr w:type="spellEnd"/>
      <w:r>
        <w:t xml:space="preserve"> and second Mr. Thibodeaux, the Board approved the Executive Director to move forward with the most favorable quote for painting the discharge pipes.  Motion unanimously carried.</w:t>
      </w:r>
    </w:p>
    <w:p w14:paraId="2675B870" w14:textId="0D316660" w:rsidR="009C4D86" w:rsidRDefault="009C4D86" w:rsidP="00ED4467">
      <w:pPr>
        <w:spacing w:after="0"/>
      </w:pPr>
    </w:p>
    <w:p w14:paraId="3B312181" w14:textId="6C6E3ED2" w:rsidR="009C4D86" w:rsidRDefault="009C4D86" w:rsidP="00ED4467">
      <w:pPr>
        <w:spacing w:after="0"/>
      </w:pPr>
      <w:r>
        <w:tab/>
        <w:t>Upon motion by Mr.</w:t>
      </w:r>
      <w:r w:rsidR="000153FF">
        <w:t xml:space="preserve"> </w:t>
      </w:r>
      <w:proofErr w:type="spellStart"/>
      <w:r w:rsidR="000153FF">
        <w:t>Libersat</w:t>
      </w:r>
      <w:proofErr w:type="spellEnd"/>
      <w:r w:rsidR="000153FF">
        <w:t xml:space="preserve"> and </w:t>
      </w:r>
      <w:proofErr w:type="spellStart"/>
      <w:r w:rsidR="000153FF">
        <w:t>seconed</w:t>
      </w:r>
      <w:proofErr w:type="spellEnd"/>
      <w:r w:rsidR="000153FF">
        <w:t xml:space="preserve"> by Mr. Thibodeaux, the Board approved repairing the fence in </w:t>
      </w:r>
      <w:proofErr w:type="spellStart"/>
      <w:r w:rsidR="000153FF">
        <w:t>Krotz</w:t>
      </w:r>
      <w:proofErr w:type="spellEnd"/>
      <w:r w:rsidR="000153FF">
        <w:t xml:space="preserve"> </w:t>
      </w:r>
      <w:proofErr w:type="spellStart"/>
      <w:r w:rsidR="000153FF">
        <w:t>Srpings</w:t>
      </w:r>
      <w:proofErr w:type="spellEnd"/>
      <w:r w:rsidR="000153FF">
        <w:t xml:space="preserve"> in the amount of $875.00.  Motion unanimously carried. </w:t>
      </w:r>
    </w:p>
    <w:p w14:paraId="36D62F2B" w14:textId="77777777" w:rsidR="009C4D86" w:rsidRDefault="009C4D86" w:rsidP="00ED4467">
      <w:pPr>
        <w:spacing w:after="0"/>
      </w:pPr>
    </w:p>
    <w:p w14:paraId="13286C34" w14:textId="37E83FA1" w:rsidR="006F030F" w:rsidRDefault="006F030F" w:rsidP="006F030F">
      <w:pPr>
        <w:spacing w:after="0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gramStart"/>
      <w:r>
        <w:rPr>
          <w:color w:val="000000" w:themeColor="text1"/>
        </w:rPr>
        <w:t>District</w:t>
      </w:r>
      <w:proofErr w:type="gramEnd"/>
      <w:r>
        <w:rPr>
          <w:color w:val="000000" w:themeColor="text1"/>
        </w:rPr>
        <w:t xml:space="preserve"> pumped </w:t>
      </w:r>
      <w:r w:rsidR="000153FF">
        <w:rPr>
          <w:color w:val="000000" w:themeColor="text1"/>
        </w:rPr>
        <w:t>4,086,100,000 gallons</w:t>
      </w:r>
      <w:r w:rsidR="0090462D">
        <w:rPr>
          <w:color w:val="000000" w:themeColor="text1"/>
        </w:rPr>
        <w:t xml:space="preserve"> for a total of </w:t>
      </w:r>
      <w:r w:rsidR="000153FF">
        <w:rPr>
          <w:color w:val="000000" w:themeColor="text1"/>
        </w:rPr>
        <w:t>20</w:t>
      </w:r>
      <w:r w:rsidR="0090462D">
        <w:rPr>
          <w:color w:val="000000" w:themeColor="text1"/>
        </w:rPr>
        <w:t xml:space="preserve"> days in </w:t>
      </w:r>
      <w:r w:rsidR="000153FF">
        <w:rPr>
          <w:color w:val="000000" w:themeColor="text1"/>
        </w:rPr>
        <w:t xml:space="preserve">January </w:t>
      </w:r>
      <w:r w:rsidR="0090462D">
        <w:rPr>
          <w:color w:val="000000" w:themeColor="text1"/>
        </w:rPr>
        <w:t>202</w:t>
      </w:r>
      <w:r w:rsidR="000153FF">
        <w:rPr>
          <w:color w:val="000000" w:themeColor="text1"/>
        </w:rPr>
        <w:t>2</w:t>
      </w:r>
      <w:r w:rsidR="0090462D">
        <w:rPr>
          <w:color w:val="000000" w:themeColor="text1"/>
        </w:rPr>
        <w:t>.</w:t>
      </w:r>
    </w:p>
    <w:p w14:paraId="3CE9DA7F" w14:textId="77777777" w:rsidR="006F030F" w:rsidRDefault="006F030F" w:rsidP="001C0A7F">
      <w:pPr>
        <w:spacing w:after="0"/>
      </w:pPr>
    </w:p>
    <w:p w14:paraId="74FBF362" w14:textId="452A13B5" w:rsidR="006F030F" w:rsidRDefault="006F030F" w:rsidP="006F030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</w:t>
      </w:r>
      <w:proofErr w:type="spellStart"/>
      <w:proofErr w:type="gramStart"/>
      <w:r>
        <w:rPr>
          <w:color w:val="000000" w:themeColor="text1"/>
        </w:rPr>
        <w:t>Mr.</w:t>
      </w:r>
      <w:r w:rsidR="000153FF">
        <w:rPr>
          <w:color w:val="000000" w:themeColor="text1"/>
        </w:rPr>
        <w:t>Thibodeaux</w:t>
      </w:r>
      <w:proofErr w:type="spellEnd"/>
      <w:proofErr w:type="gramEnd"/>
      <w:r>
        <w:rPr>
          <w:color w:val="000000" w:themeColor="text1"/>
        </w:rPr>
        <w:t xml:space="preserve"> and seconded by Mr. </w:t>
      </w:r>
      <w:proofErr w:type="spellStart"/>
      <w:r w:rsidR="0090462D">
        <w:rPr>
          <w:color w:val="000000" w:themeColor="text1"/>
        </w:rPr>
        <w:t>Libersat</w:t>
      </w:r>
      <w:proofErr w:type="spellEnd"/>
      <w:r>
        <w:rPr>
          <w:color w:val="000000" w:themeColor="text1"/>
        </w:rPr>
        <w:t xml:space="preserve">, no further business was brough forth, therefore, the meeting adjourned.  </w:t>
      </w:r>
    </w:p>
    <w:p w14:paraId="7214C1FF" w14:textId="21635963" w:rsidR="00820908" w:rsidRDefault="00820908" w:rsidP="001C0A7F">
      <w:pPr>
        <w:spacing w:after="0"/>
      </w:pPr>
    </w:p>
    <w:p w14:paraId="50EE842D" w14:textId="695181B2" w:rsidR="00BE568A" w:rsidRDefault="00BE568A" w:rsidP="001C0A7F">
      <w:pPr>
        <w:spacing w:after="0"/>
      </w:pPr>
    </w:p>
    <w:sectPr w:rsidR="00BE568A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BAE"/>
    <w:rsid w:val="000153FF"/>
    <w:rsid w:val="00025A08"/>
    <w:rsid w:val="00042C6C"/>
    <w:rsid w:val="00066053"/>
    <w:rsid w:val="0006618F"/>
    <w:rsid w:val="0007282E"/>
    <w:rsid w:val="00080460"/>
    <w:rsid w:val="00090ED2"/>
    <w:rsid w:val="000939D3"/>
    <w:rsid w:val="000A2013"/>
    <w:rsid w:val="000A4ADC"/>
    <w:rsid w:val="000B1920"/>
    <w:rsid w:val="000C6E66"/>
    <w:rsid w:val="000D2565"/>
    <w:rsid w:val="000D636B"/>
    <w:rsid w:val="000F18A8"/>
    <w:rsid w:val="000F476F"/>
    <w:rsid w:val="000F562D"/>
    <w:rsid w:val="00104217"/>
    <w:rsid w:val="00147A89"/>
    <w:rsid w:val="001967CF"/>
    <w:rsid w:val="00197720"/>
    <w:rsid w:val="001C0A7F"/>
    <w:rsid w:val="001C2788"/>
    <w:rsid w:val="001C5310"/>
    <w:rsid w:val="001C5ED2"/>
    <w:rsid w:val="001F0984"/>
    <w:rsid w:val="00205FCF"/>
    <w:rsid w:val="0020625B"/>
    <w:rsid w:val="0021450A"/>
    <w:rsid w:val="00237F11"/>
    <w:rsid w:val="00274C9C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6075B"/>
    <w:rsid w:val="00371AC1"/>
    <w:rsid w:val="0039302B"/>
    <w:rsid w:val="0039380C"/>
    <w:rsid w:val="003A348D"/>
    <w:rsid w:val="003B5680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39E0"/>
    <w:rsid w:val="004600CA"/>
    <w:rsid w:val="00475E11"/>
    <w:rsid w:val="00476B87"/>
    <w:rsid w:val="00491BD6"/>
    <w:rsid w:val="004A6E4D"/>
    <w:rsid w:val="004C601E"/>
    <w:rsid w:val="004D6255"/>
    <w:rsid w:val="005079F7"/>
    <w:rsid w:val="005149F9"/>
    <w:rsid w:val="00515388"/>
    <w:rsid w:val="0052683B"/>
    <w:rsid w:val="00536170"/>
    <w:rsid w:val="00537526"/>
    <w:rsid w:val="00563125"/>
    <w:rsid w:val="0056705F"/>
    <w:rsid w:val="00567B58"/>
    <w:rsid w:val="005768C8"/>
    <w:rsid w:val="00590A33"/>
    <w:rsid w:val="005918C4"/>
    <w:rsid w:val="005941B8"/>
    <w:rsid w:val="005A2014"/>
    <w:rsid w:val="005B3848"/>
    <w:rsid w:val="005D3BDB"/>
    <w:rsid w:val="005F48BF"/>
    <w:rsid w:val="005F61A0"/>
    <w:rsid w:val="00600438"/>
    <w:rsid w:val="00607611"/>
    <w:rsid w:val="0063748F"/>
    <w:rsid w:val="006657D8"/>
    <w:rsid w:val="00675619"/>
    <w:rsid w:val="006C0FE1"/>
    <w:rsid w:val="006D126D"/>
    <w:rsid w:val="006D45E8"/>
    <w:rsid w:val="006E3655"/>
    <w:rsid w:val="006E6371"/>
    <w:rsid w:val="006F030F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F062A"/>
    <w:rsid w:val="007F402D"/>
    <w:rsid w:val="008117F4"/>
    <w:rsid w:val="00820908"/>
    <w:rsid w:val="00836F43"/>
    <w:rsid w:val="00881562"/>
    <w:rsid w:val="008A4FA6"/>
    <w:rsid w:val="008C6715"/>
    <w:rsid w:val="0090462D"/>
    <w:rsid w:val="0090599A"/>
    <w:rsid w:val="00926F80"/>
    <w:rsid w:val="009308AD"/>
    <w:rsid w:val="009630E3"/>
    <w:rsid w:val="00974510"/>
    <w:rsid w:val="009857EB"/>
    <w:rsid w:val="00985E11"/>
    <w:rsid w:val="00991683"/>
    <w:rsid w:val="009A3B3A"/>
    <w:rsid w:val="009A3EC3"/>
    <w:rsid w:val="009B7B71"/>
    <w:rsid w:val="009C4884"/>
    <w:rsid w:val="009C4CAE"/>
    <w:rsid w:val="009C4D86"/>
    <w:rsid w:val="009E71B0"/>
    <w:rsid w:val="00A24F3A"/>
    <w:rsid w:val="00A368C6"/>
    <w:rsid w:val="00A43A4C"/>
    <w:rsid w:val="00A750C3"/>
    <w:rsid w:val="00A8326F"/>
    <w:rsid w:val="00A85CEB"/>
    <w:rsid w:val="00A95E7E"/>
    <w:rsid w:val="00AA2746"/>
    <w:rsid w:val="00AD109F"/>
    <w:rsid w:val="00AF1170"/>
    <w:rsid w:val="00B06487"/>
    <w:rsid w:val="00B604CC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7AC1"/>
    <w:rsid w:val="00C464E1"/>
    <w:rsid w:val="00C64D9D"/>
    <w:rsid w:val="00C65660"/>
    <w:rsid w:val="00C70E3E"/>
    <w:rsid w:val="00C76540"/>
    <w:rsid w:val="00CA47A9"/>
    <w:rsid w:val="00CA6890"/>
    <w:rsid w:val="00CF2B0C"/>
    <w:rsid w:val="00D5121F"/>
    <w:rsid w:val="00D515DB"/>
    <w:rsid w:val="00D67FAE"/>
    <w:rsid w:val="00D73617"/>
    <w:rsid w:val="00D96EA8"/>
    <w:rsid w:val="00DA38C3"/>
    <w:rsid w:val="00DD075D"/>
    <w:rsid w:val="00E0252A"/>
    <w:rsid w:val="00E16517"/>
    <w:rsid w:val="00E439F6"/>
    <w:rsid w:val="00E47A3F"/>
    <w:rsid w:val="00E5621D"/>
    <w:rsid w:val="00E56EBE"/>
    <w:rsid w:val="00E61FBE"/>
    <w:rsid w:val="00E63A30"/>
    <w:rsid w:val="00E814C2"/>
    <w:rsid w:val="00EB3FA8"/>
    <w:rsid w:val="00EB620B"/>
    <w:rsid w:val="00EC51CA"/>
    <w:rsid w:val="00EC5523"/>
    <w:rsid w:val="00ED4467"/>
    <w:rsid w:val="00ED4F00"/>
    <w:rsid w:val="00ED7377"/>
    <w:rsid w:val="00EF61DE"/>
    <w:rsid w:val="00F11EA3"/>
    <w:rsid w:val="00F15379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5</cp:revision>
  <cp:lastPrinted>2022-03-18T18:17:00Z</cp:lastPrinted>
  <dcterms:created xsi:type="dcterms:W3CDTF">2022-03-18T18:00:00Z</dcterms:created>
  <dcterms:modified xsi:type="dcterms:W3CDTF">2022-03-21T14:52:00Z</dcterms:modified>
</cp:coreProperties>
</file>